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D4" w:rsidRDefault="001B4A1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4D25D4" w:rsidRDefault="004D25D4">
      <w:pPr>
        <w:jc w:val="center"/>
        <w:rPr>
          <w:sz w:val="16"/>
        </w:rPr>
      </w:pPr>
    </w:p>
    <w:p w:rsidR="004D25D4" w:rsidRDefault="001B4A1F">
      <w:pPr>
        <w:jc w:val="center"/>
        <w:rPr>
          <w:b/>
          <w:sz w:val="48"/>
        </w:rPr>
      </w:pPr>
      <w:r>
        <w:rPr>
          <w:b/>
          <w:sz w:val="48"/>
        </w:rPr>
        <w:t>Stroud District Council</w:t>
      </w:r>
    </w:p>
    <w:p w:rsidR="004D25D4" w:rsidRDefault="004D25D4">
      <w:pPr>
        <w:jc w:val="center"/>
        <w:rPr>
          <w:b/>
          <w:sz w:val="18"/>
        </w:rPr>
      </w:pPr>
    </w:p>
    <w:p w:rsidR="004D25D4" w:rsidRDefault="001B4A1F">
      <w:pPr>
        <w:jc w:val="center"/>
        <w:rPr>
          <w:b/>
          <w:sz w:val="48"/>
        </w:rPr>
      </w:pPr>
      <w:r>
        <w:rPr>
          <w:b/>
          <w:sz w:val="48"/>
        </w:rPr>
        <w:t>Election of Councillors for the Parish Council listed below</w:t>
      </w:r>
    </w:p>
    <w:p w:rsidR="004D25D4" w:rsidRDefault="004D25D4">
      <w:pPr>
        <w:rPr>
          <w:sz w:val="22"/>
        </w:rPr>
      </w:pPr>
    </w:p>
    <w:p w:rsidR="004D25D4" w:rsidRDefault="004D25D4">
      <w:pPr>
        <w:jc w:val="center"/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4D25D4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D25D4" w:rsidRDefault="001B4A1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Parish Council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D25D4" w:rsidRDefault="001B4A1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Parish Councillors to be elected</w:t>
            </w:r>
          </w:p>
        </w:tc>
      </w:tr>
      <w:tr w:rsidR="004D25D4">
        <w:trPr>
          <w:trHeight w:val="1319"/>
        </w:trPr>
        <w:tc>
          <w:tcPr>
            <w:tcW w:w="5353" w:type="dxa"/>
            <w:tcBorders>
              <w:top w:val="nil"/>
              <w:right w:val="nil"/>
            </w:tcBorders>
          </w:tcPr>
          <w:p w:rsidR="004D25D4" w:rsidRDefault="004D25D4">
            <w:pPr>
              <w:jc w:val="center"/>
              <w:rPr>
                <w:sz w:val="44"/>
              </w:rPr>
            </w:pPr>
          </w:p>
          <w:p w:rsidR="004D25D4" w:rsidRDefault="001B4A1F">
            <w:pPr>
              <w:jc w:val="center"/>
              <w:rPr>
                <w:sz w:val="44"/>
              </w:rPr>
            </w:pPr>
            <w:r>
              <w:rPr>
                <w:sz w:val="44"/>
              </w:rPr>
              <w:t>Moreton Valence</w:t>
            </w:r>
          </w:p>
          <w:p w:rsidR="004D25D4" w:rsidRDefault="004D25D4">
            <w:pPr>
              <w:jc w:val="center"/>
              <w:rPr>
                <w:sz w:val="4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4" w:rsidRDefault="004D25D4">
            <w:pPr>
              <w:jc w:val="center"/>
              <w:rPr>
                <w:sz w:val="44"/>
              </w:rPr>
            </w:pPr>
          </w:p>
          <w:p w:rsidR="004D25D4" w:rsidRDefault="001B4A1F">
            <w:pPr>
              <w:jc w:val="center"/>
              <w:rPr>
                <w:sz w:val="44"/>
              </w:rPr>
            </w:pPr>
            <w:r>
              <w:rPr>
                <w:sz w:val="44"/>
              </w:rPr>
              <w:t>Five</w:t>
            </w:r>
          </w:p>
        </w:tc>
      </w:tr>
    </w:tbl>
    <w:p w:rsidR="004D25D4" w:rsidRDefault="004D25D4"/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 xml:space="preserve">1. Nomination papers can be obtained from the Returning </w:t>
      </w:r>
      <w:r>
        <w:rPr>
          <w:sz w:val="22"/>
        </w:rPr>
        <w:t xml:space="preserve">Officer,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>, GL5 4UB</w:t>
      </w:r>
      <w:r>
        <w:rPr>
          <w:sz w:val="22"/>
          <w:lang w:bidi="en-GB"/>
        </w:rPr>
        <w:t xml:space="preserve"> or by emailing elections@stoud.gov.uk</w:t>
      </w:r>
      <w:r>
        <w:rPr>
          <w:sz w:val="22"/>
        </w:rPr>
        <w:t>.</w:t>
      </w:r>
    </w:p>
    <w:p w:rsidR="004D25D4" w:rsidRDefault="004D25D4">
      <w:pPr>
        <w:ind w:left="142"/>
        <w:jc w:val="both"/>
        <w:rPr>
          <w:sz w:val="22"/>
        </w:rPr>
      </w:pPr>
    </w:p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 xml:space="preserve">2. Nomination papers must be delivered to the Returning Officer,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, GL5 4UB between </w:t>
      </w:r>
      <w:r>
        <w:rPr>
          <w:sz w:val="22"/>
          <w:lang w:bidi="en-GB"/>
        </w:rPr>
        <w:t>9</w:t>
      </w:r>
      <w:r>
        <w:rPr>
          <w:sz w:val="22"/>
        </w:rPr>
        <w:t>am an</w:t>
      </w:r>
      <w:r>
        <w:rPr>
          <w:sz w:val="22"/>
        </w:rPr>
        <w:t xml:space="preserve">d </w:t>
      </w:r>
      <w:r>
        <w:rPr>
          <w:sz w:val="22"/>
          <w:lang w:bidi="en-GB"/>
        </w:rPr>
        <w:t>5</w:t>
      </w:r>
      <w:r>
        <w:rPr>
          <w:sz w:val="22"/>
        </w:rPr>
        <w:t xml:space="preserve">pm on any working day after publication of this notice but no later than </w:t>
      </w:r>
      <w:r>
        <w:rPr>
          <w:b/>
          <w:sz w:val="22"/>
        </w:rPr>
        <w:t xml:space="preserve">4pm on Thursday, </w:t>
      </w:r>
      <w:r>
        <w:rPr>
          <w:b/>
          <w:sz w:val="22"/>
          <w:lang w:bidi="en-GB"/>
        </w:rPr>
        <w:t>8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:rsidR="004D25D4" w:rsidRDefault="004D25D4">
      <w:pPr>
        <w:ind w:left="142"/>
        <w:jc w:val="both"/>
        <w:rPr>
          <w:sz w:val="22"/>
        </w:rPr>
      </w:pPr>
    </w:p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 xml:space="preserve">3. If any election is contested the poll will take place on </w:t>
      </w:r>
      <w:r>
        <w:rPr>
          <w:b/>
          <w:sz w:val="22"/>
        </w:rPr>
        <w:t xml:space="preserve">Thursday, </w:t>
      </w:r>
      <w:r>
        <w:rPr>
          <w:b/>
          <w:sz w:val="22"/>
          <w:lang w:bidi="en-GB"/>
        </w:rPr>
        <w:t>6</w:t>
      </w:r>
      <w:r>
        <w:rPr>
          <w:b/>
          <w:sz w:val="22"/>
        </w:rPr>
        <w:t xml:space="preserve"> May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:rsidR="004D25D4" w:rsidRDefault="004D25D4">
      <w:pPr>
        <w:pStyle w:val="ListParagraph"/>
        <w:ind w:left="142"/>
        <w:rPr>
          <w:sz w:val="22"/>
        </w:rPr>
      </w:pPr>
    </w:p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>4. Applications to register to vote must reach the Electoral Regi</w:t>
      </w:r>
      <w:r>
        <w:rPr>
          <w:sz w:val="22"/>
        </w:rPr>
        <w:t xml:space="preserve">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, GL5 4UB by </w:t>
      </w:r>
      <w:r>
        <w:rPr>
          <w:sz w:val="22"/>
          <w:lang w:bidi="en-GB"/>
        </w:rPr>
        <w:t xml:space="preserve">12 Midnight on </w:t>
      </w:r>
      <w:r>
        <w:rPr>
          <w:b/>
          <w:sz w:val="22"/>
        </w:rPr>
        <w:t xml:space="preserve">Monday, </w:t>
      </w:r>
      <w:r>
        <w:rPr>
          <w:b/>
          <w:sz w:val="22"/>
          <w:lang w:bidi="en-GB"/>
        </w:rPr>
        <w:t>19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 Applications can also be made online: https://www.gov.uk/register-to-vote.</w:t>
      </w:r>
    </w:p>
    <w:p w:rsidR="004D25D4" w:rsidRDefault="004D25D4">
      <w:pPr>
        <w:ind w:left="142"/>
        <w:jc w:val="both"/>
        <w:rPr>
          <w:sz w:val="22"/>
        </w:rPr>
      </w:pPr>
    </w:p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 xml:space="preserve">5. Applications, amendments to, or cancellations of </w:t>
      </w:r>
      <w:r>
        <w:rPr>
          <w:sz w:val="22"/>
        </w:rPr>
        <w:t xml:space="preserve">postal votes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>, GL5 4UB by 5pm</w:t>
      </w:r>
      <w:bookmarkStart w:id="0" w:name="_GoBack"/>
      <w:bookmarkEnd w:id="0"/>
      <w:r>
        <w:rPr>
          <w:sz w:val="22"/>
        </w:rPr>
        <w:t xml:space="preserve"> on </w:t>
      </w:r>
      <w:r>
        <w:rPr>
          <w:b/>
          <w:sz w:val="22"/>
        </w:rPr>
        <w:t xml:space="preserve">Tuesday, </w:t>
      </w:r>
      <w:r>
        <w:rPr>
          <w:b/>
          <w:sz w:val="22"/>
          <w:lang w:bidi="en-GB"/>
        </w:rPr>
        <w:t>20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:rsidR="004D25D4" w:rsidRDefault="004D25D4">
      <w:pPr>
        <w:ind w:left="142"/>
        <w:jc w:val="both"/>
        <w:rPr>
          <w:sz w:val="22"/>
        </w:rPr>
      </w:pPr>
    </w:p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>6. Applications to vote by proxy at this election must reach the Electoral Registration Of</w:t>
      </w:r>
      <w:r>
        <w:rPr>
          <w:sz w:val="22"/>
        </w:rPr>
        <w:t xml:space="preserve">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Wharf, Stroud,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, GL5 4UB by 5pm on </w:t>
      </w:r>
      <w:r>
        <w:rPr>
          <w:b/>
          <w:sz w:val="22"/>
        </w:rPr>
        <w:t>Tuesday, 2</w:t>
      </w:r>
      <w:r>
        <w:rPr>
          <w:b/>
          <w:sz w:val="22"/>
          <w:lang w:bidi="en-GB"/>
        </w:rPr>
        <w:t>7</w:t>
      </w:r>
      <w:r>
        <w:rPr>
          <w:b/>
          <w:sz w:val="22"/>
        </w:rPr>
        <w:t xml:space="preserve"> April 20</w:t>
      </w:r>
      <w:r>
        <w:rPr>
          <w:b/>
          <w:sz w:val="22"/>
          <w:lang w:bidi="en-GB"/>
        </w:rPr>
        <w:t>21</w:t>
      </w:r>
      <w:r>
        <w:rPr>
          <w:sz w:val="22"/>
        </w:rPr>
        <w:t>.</w:t>
      </w:r>
    </w:p>
    <w:p w:rsidR="004D25D4" w:rsidRDefault="004D25D4">
      <w:pPr>
        <w:ind w:left="142"/>
        <w:jc w:val="both"/>
        <w:rPr>
          <w:sz w:val="22"/>
        </w:rPr>
      </w:pPr>
    </w:p>
    <w:p w:rsidR="004D25D4" w:rsidRDefault="001B4A1F">
      <w:pPr>
        <w:ind w:left="142"/>
        <w:jc w:val="both"/>
        <w:rPr>
          <w:sz w:val="22"/>
        </w:rPr>
      </w:pPr>
      <w:r>
        <w:rPr>
          <w:sz w:val="22"/>
        </w:rPr>
        <w:t xml:space="preserve">7. Applications to vote by emergency proxy at this election must reach the Electoral Registration Officer at the Council Offices, </w:t>
      </w:r>
      <w:proofErr w:type="spellStart"/>
      <w:r>
        <w:rPr>
          <w:sz w:val="22"/>
        </w:rPr>
        <w:t>Ebley</w:t>
      </w:r>
      <w:proofErr w:type="spellEnd"/>
      <w:r>
        <w:rPr>
          <w:sz w:val="22"/>
        </w:rPr>
        <w:t xml:space="preserve"> Mill, </w:t>
      </w:r>
      <w:proofErr w:type="spellStart"/>
      <w:r>
        <w:rPr>
          <w:sz w:val="22"/>
        </w:rPr>
        <w:t>Eb</w:t>
      </w:r>
      <w:r>
        <w:rPr>
          <w:sz w:val="22"/>
        </w:rPr>
        <w:t>ley</w:t>
      </w:r>
      <w:proofErr w:type="spellEnd"/>
      <w:r>
        <w:rPr>
          <w:sz w:val="22"/>
        </w:rPr>
        <w:t xml:space="preserve"> Wharf, Stroud, </w:t>
      </w:r>
      <w:proofErr w:type="spellStart"/>
      <w:r>
        <w:rPr>
          <w:sz w:val="22"/>
        </w:rPr>
        <w:t>Glos</w:t>
      </w:r>
      <w:proofErr w:type="spellEnd"/>
      <w:r>
        <w:rPr>
          <w:sz w:val="22"/>
        </w:rPr>
        <w:t xml:space="preserve">, GL5 4UB by 5pm on Thursday, </w:t>
      </w:r>
      <w:r>
        <w:rPr>
          <w:sz w:val="22"/>
          <w:lang w:bidi="en-GB"/>
        </w:rPr>
        <w:t>6</w:t>
      </w:r>
      <w:r>
        <w:rPr>
          <w:sz w:val="22"/>
        </w:rPr>
        <w:t xml:space="preserve"> May 20</w:t>
      </w:r>
      <w:r>
        <w:rPr>
          <w:sz w:val="22"/>
          <w:lang w:bidi="en-GB"/>
        </w:rPr>
        <w:t>21</w:t>
      </w:r>
      <w:r>
        <w:rPr>
          <w:sz w:val="22"/>
        </w:rPr>
        <w:t xml:space="preserve">. </w:t>
      </w:r>
    </w:p>
    <w:p w:rsidR="004D25D4" w:rsidRDefault="004D25D4"/>
    <w:p w:rsidR="004D25D4" w:rsidRDefault="004D25D4">
      <w:pPr>
        <w:jc w:val="center"/>
        <w:rPr>
          <w:sz w:val="16"/>
        </w:rPr>
      </w:pPr>
    </w:p>
    <w:sectPr w:rsidR="004D25D4">
      <w:headerReference w:type="default" r:id="rId6"/>
      <w:footerReference w:type="default" r:id="rId7"/>
      <w:pgSz w:w="11907" w:h="16840"/>
      <w:pgMar w:top="1276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A1F">
      <w:r>
        <w:separator/>
      </w:r>
    </w:p>
  </w:endnote>
  <w:endnote w:type="continuationSeparator" w:id="0">
    <w:p w:rsidR="00000000" w:rsidRDefault="001B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4428"/>
      <w:gridCol w:w="5178"/>
    </w:tblGrid>
    <w:tr w:rsidR="004D25D4">
      <w:tc>
        <w:tcPr>
          <w:tcW w:w="4428" w:type="dxa"/>
        </w:tcPr>
        <w:p w:rsidR="004D25D4" w:rsidRDefault="001B4A1F">
          <w:pPr>
            <w:rPr>
              <w:b/>
            </w:rPr>
          </w:pPr>
          <w:r>
            <w:rPr>
              <w:b/>
            </w:rPr>
            <w:t xml:space="preserve">  Monday, 2</w:t>
          </w:r>
          <w:r>
            <w:rPr>
              <w:b/>
              <w:lang w:bidi="en-GB"/>
            </w:rPr>
            <w:t>2</w:t>
          </w:r>
          <w:r>
            <w:rPr>
              <w:b/>
            </w:rPr>
            <w:t xml:space="preserve"> March 20</w:t>
          </w:r>
          <w:r>
            <w:rPr>
              <w:b/>
              <w:lang w:bidi="en-GB"/>
            </w:rPr>
            <w:t>21</w:t>
          </w:r>
        </w:p>
      </w:tc>
      <w:tc>
        <w:tcPr>
          <w:tcW w:w="5178" w:type="dxa"/>
        </w:tcPr>
        <w:p w:rsidR="004D25D4" w:rsidRDefault="001B4A1F">
          <w:pPr>
            <w:jc w:val="right"/>
            <w:rPr>
              <w:b/>
            </w:rPr>
          </w:pPr>
          <w:r>
            <w:rPr>
              <w:b/>
              <w:lang w:bidi="en-GB"/>
            </w:rPr>
            <w:t>Kathy O'Leary</w:t>
          </w:r>
        </w:p>
      </w:tc>
    </w:tr>
    <w:tr w:rsidR="004D25D4">
      <w:tc>
        <w:tcPr>
          <w:tcW w:w="4428" w:type="dxa"/>
        </w:tcPr>
        <w:p w:rsidR="004D25D4" w:rsidRDefault="004D25D4">
          <w:pPr>
            <w:jc w:val="center"/>
            <w:rPr>
              <w:b/>
            </w:rPr>
          </w:pPr>
        </w:p>
        <w:p w:rsidR="004D25D4" w:rsidRDefault="004D25D4">
          <w:pPr>
            <w:rPr>
              <w:b/>
            </w:rPr>
          </w:pPr>
        </w:p>
      </w:tc>
      <w:tc>
        <w:tcPr>
          <w:tcW w:w="5178" w:type="dxa"/>
        </w:tcPr>
        <w:p w:rsidR="004D25D4" w:rsidRDefault="001B4A1F">
          <w:pPr>
            <w:jc w:val="right"/>
            <w:rPr>
              <w:b/>
            </w:rPr>
          </w:pPr>
          <w:r>
            <w:rPr>
              <w:b/>
            </w:rPr>
            <w:t>Returning Officer</w:t>
          </w:r>
        </w:p>
      </w:tc>
    </w:tr>
  </w:tbl>
  <w:p w:rsidR="004D25D4" w:rsidRDefault="001B4A1F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Council </w:t>
    </w:r>
    <w:r>
      <w:rPr>
        <w:sz w:val="16"/>
      </w:rPr>
      <w:t xml:space="preserve">Offices, </w:t>
    </w:r>
    <w:proofErr w:type="spellStart"/>
    <w:r>
      <w:rPr>
        <w:sz w:val="16"/>
      </w:rPr>
      <w:t>Ebley</w:t>
    </w:r>
    <w:proofErr w:type="spellEnd"/>
    <w:r>
      <w:rPr>
        <w:sz w:val="16"/>
      </w:rPr>
      <w:t xml:space="preserve"> Mill, </w:t>
    </w:r>
    <w:proofErr w:type="spellStart"/>
    <w:r>
      <w:rPr>
        <w:sz w:val="16"/>
      </w:rPr>
      <w:t>Ebley</w:t>
    </w:r>
    <w:proofErr w:type="spellEnd"/>
    <w:r>
      <w:rPr>
        <w:sz w:val="16"/>
      </w:rPr>
      <w:t xml:space="preserve"> Wharf, Stroud,</w:t>
    </w:r>
    <w:r>
      <w:t xml:space="preserve"> </w:t>
    </w:r>
    <w:proofErr w:type="spellStart"/>
    <w:r>
      <w:rPr>
        <w:sz w:val="16"/>
      </w:rPr>
      <w:t>Glos</w:t>
    </w:r>
    <w:proofErr w:type="spellEnd"/>
    <w:r>
      <w:t xml:space="preserve">, </w:t>
    </w:r>
    <w:r>
      <w:rPr>
        <w:sz w:val="16"/>
      </w:rPr>
      <w:t>GL5 4UB</w:t>
    </w:r>
  </w:p>
  <w:p w:rsidR="004D25D4" w:rsidRDefault="004D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A1F">
      <w:r>
        <w:separator/>
      </w:r>
    </w:p>
  </w:footnote>
  <w:footnote w:type="continuationSeparator" w:id="0">
    <w:p w:rsidR="00000000" w:rsidRDefault="001B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D4" w:rsidRDefault="004D2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5D4"/>
    <w:rsid w:val="001B4A1F"/>
    <w:rsid w:val="004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9626"/>
  <w15:docId w15:val="{5C229CE9-9E9D-4EC9-A613-ABD480D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Stroud District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Hannah</dc:creator>
  <cp:lastModifiedBy>Poole, Rebecca</cp:lastModifiedBy>
  <cp:revision>2</cp:revision>
  <dcterms:created xsi:type="dcterms:W3CDTF">2021-03-15T11:34:00Z</dcterms:created>
  <dcterms:modified xsi:type="dcterms:W3CDTF">2021-03-16T20:26:00Z</dcterms:modified>
</cp:coreProperties>
</file>